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607337" w:rsidRDefault="00491AC4" w:rsidP="00FB61FE">
      <w:pPr>
        <w:spacing w:line="220" w:lineRule="atLeast"/>
        <w:jc w:val="center"/>
        <w:rPr>
          <w:sz w:val="28"/>
          <w:szCs w:val="28"/>
        </w:rPr>
      </w:pPr>
      <w:r w:rsidRPr="00491AC4">
        <w:rPr>
          <w:rFonts w:hint="eastAsia"/>
          <w:sz w:val="28"/>
          <w:szCs w:val="28"/>
        </w:rPr>
        <w:t>兴宾区乡镇幼儿园设备采购采购计划</w:t>
      </w:r>
    </w:p>
    <w:tbl>
      <w:tblPr>
        <w:tblStyle w:val="a3"/>
        <w:tblW w:w="0" w:type="auto"/>
        <w:tblLook w:val="04A0"/>
      </w:tblPr>
      <w:tblGrid>
        <w:gridCol w:w="817"/>
        <w:gridCol w:w="1418"/>
        <w:gridCol w:w="992"/>
        <w:gridCol w:w="992"/>
        <w:gridCol w:w="4303"/>
      </w:tblGrid>
      <w:tr w:rsidR="00FB61FE" w:rsidRPr="00607337" w:rsidTr="00FB61FE">
        <w:trPr>
          <w:trHeight w:val="907"/>
        </w:trPr>
        <w:tc>
          <w:tcPr>
            <w:tcW w:w="817" w:type="dxa"/>
            <w:vAlign w:val="center"/>
          </w:tcPr>
          <w:p w:rsidR="00FB61FE" w:rsidRPr="00607337" w:rsidRDefault="00FB61FE" w:rsidP="00FB61FE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vAlign w:val="center"/>
          </w:tcPr>
          <w:p w:rsidR="00FB61FE" w:rsidRPr="00607337" w:rsidRDefault="00FB61FE" w:rsidP="00FB61FE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货物名称</w:t>
            </w:r>
          </w:p>
        </w:tc>
        <w:tc>
          <w:tcPr>
            <w:tcW w:w="992" w:type="dxa"/>
            <w:vAlign w:val="center"/>
          </w:tcPr>
          <w:p w:rsidR="00FB61FE" w:rsidRPr="00607337" w:rsidRDefault="00FB61FE" w:rsidP="00FB61FE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992" w:type="dxa"/>
            <w:vAlign w:val="center"/>
          </w:tcPr>
          <w:p w:rsidR="00FB61FE" w:rsidRPr="00607337" w:rsidRDefault="00FB61FE" w:rsidP="00FB61FE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4303" w:type="dxa"/>
            <w:vAlign w:val="center"/>
          </w:tcPr>
          <w:p w:rsidR="00FB61FE" w:rsidRPr="00607337" w:rsidRDefault="00FB61FE" w:rsidP="00FB61FE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主要技术参数及性能配置要求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多媒体教室教学系统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41689C" w:rsidRPr="00607337" w:rsidRDefault="000C07A1" w:rsidP="0041689C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一、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交互式智能平板显示要求：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1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显示尺寸：≥75英寸(16:9)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,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采用 LED 背光源 A 规屏。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2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显示分辨率：1920(H)×1080(V)；亮度：≥350 cd/m2；对比度：4000：1；可视角度：≥178°。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3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整机功耗≤450W,关闭状态能效≤0.03，整机须符合国家一级能效标准。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4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灰度：最大 128 灰阶，128 灰阶为渐变状态。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二、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整机要求：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▲</w:t>
            </w:r>
            <w:r w:rsidR="003D2187"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</w:t>
            </w:r>
            <w:r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铝合金外框，喇叭、接口、按键前置设计，喇叭≥2×15W，≥6 个按键,其中前置接口须有PC-USB3.0、TV-USB2.0、HDMI、TOUCH。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2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具有 HDMI 输入*2，VGA 输入*1，VGA 输出*1，SD 卡*1，LAN 输入*1，Touch接口*2，LAN 输出*1，MIC*1， B 型 USB 触摸端口*1，RS232*1 等常用端口。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4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整机具有 4mm 钢化玻璃。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5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整机采用十点或以上触摸点数，触摸分辨率需达到 32767×32767。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6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屏幕表面可承受500g钢球在0.71米高度自由下落撞击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7.红外感应定位触摸技术，自动识别，HID</w:t>
            </w:r>
            <w:r w:rsidR="00A013F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免驱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8.反应时间&lt;8ms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三、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电脑配置：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▲</w:t>
            </w:r>
            <w:r w:rsidR="003D2187"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</w:t>
            </w:r>
            <w:r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CPU 不低于 Intel Core I3，主频≥3.7GHz，内存≥4G，硬盘≥128G SSD。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2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模块化 OPS 主机采用插拔式结构，内部 Inter 标准 80pin 接口，无任何外接电源线和信号线，方便检测维护。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3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输入：USB 接口≥6，其中 USB3.0 接口≥2；输出：HDMI≥1，VGA≥1，RS232≥，RJ45≥1 且须具有 WI-FI 模块。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4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幼教教学软件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资源内容涵盖中文儿歌、中文童谣、英文儿歌、小故事、童话故事、学英语、学古诗、学拼音、识字、益智游戏、涂色拼图、数学游戏、语文游戏、英语游戏等资源，方便幼儿园教师在教学中组合使用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                                              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四、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视频展台                                                                                                                    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（一）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硬件部分</w:t>
            </w:r>
          </w:p>
          <w:p w:rsidR="0041689C" w:rsidRPr="00607337" w:rsidRDefault="003D2187" w:rsidP="0041689C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1.支持壁挂和台式两种安装方式，为保证产品稳定性，台式安装需与桌面贴合，托板边角采用圆弧倒角设计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41689C" w:rsidRPr="00607337" w:rsidRDefault="003D2187" w:rsidP="0041689C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拍摄幅面不小于A4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41689C" w:rsidRPr="00607337" w:rsidRDefault="003D2187" w:rsidP="0041689C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输出格式：图片JPG，文档PDF，视频MP4 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4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光源： LED灯补光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41689C" w:rsidRPr="00607337" w:rsidRDefault="003D2187" w:rsidP="0041689C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动态视频帧率：30帧/（1080P）。                                                                             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（二）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软件功能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1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支持实物展示，展示可全屏，放大，缩小，支持动态即时旋转，将屏幕锁定进行批注。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2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支持对比教学，可二分屏和四分屏十六分屏对比，并可在对比屏幕上直接进行批注。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3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支持展台桌面与电脑桌面的一键切换，支持在电脑桌面进行批注。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4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软件可加载并播放PPT，具有一键录制视频功能。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5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展台、白板、PPT对比教学为同一套画笔工具，支持一键切换。 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6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支持放大镜、幕布、聚焦等工具，幕布可实现四个方向的幕布。                                                                     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五、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多媒体钢制讲台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1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整体设计符合人机工程学原理，全部的加工件均采用模具成型，先进的工装夹具、配合全自动焊接工艺，保障尺寸精度及各部件一致性。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2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整体采用分体式结构，规格为长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770mm、宽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565mm、高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930mm。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六、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电教音箱功放</w:t>
            </w:r>
          </w:p>
          <w:p w:rsidR="0041689C" w:rsidRPr="00607337" w:rsidRDefault="0041689C" w:rsidP="0041689C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1.带话筒可壁挂。</w:t>
            </w:r>
          </w:p>
          <w:p w:rsidR="0041689C" w:rsidRPr="00607337" w:rsidRDefault="0041689C" w:rsidP="0041689C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1路话筒输入MIC1、话筒具有最高优先权，MIC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600Ω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2.0-4.0MV话筒混响效果调节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3.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1路线路输入AUX1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AUX1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5KΩ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775MV不平衡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1路线路输出可接功放以扩展功率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设有高音（TREBLE）和低音（BASS）独立调节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黑色板板，带蓝牙，带USB接口，带FM收音功能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6.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额定输出功率：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2*100W，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输入方式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：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（70V）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/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,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输入方式（100V）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/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60W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～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120W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七、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中置液晶米黄板 </w:t>
            </w:r>
          </w:p>
          <w:p w:rsidR="003D2187" w:rsidRPr="00607337" w:rsidRDefault="003D2187" w:rsidP="0041689C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结构：推拉板由四块书写板及铝合金边框组装而成，书写板分内外双层结构，内层为两块固定书写板与液晶一体机正面平齐，外层为两块滑动书写板，滑动板配装刻有黑板品牌LOGO标识的挂锁，开闭自如确保液晶一体机的安全管理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2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基本尺寸：≥4000mm×1305mm，可根据所配电子产品适当调整，确保与一体机的有效配套。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3</w:t>
            </w:r>
            <w:r w:rsidR="0041689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书写板面：环保教学专用彩色涂层钢板，浅米黄色，厚度≥0.3mm，硬度≥4H，板面可吸附磁针、磁片，书写面光滑、平整，颜色均匀，坚固耐用、哑光，投影可视效果佳，有效地保护了师生的视力健康。　</w:t>
            </w:r>
          </w:p>
        </w:tc>
      </w:tr>
      <w:tr w:rsidR="003D2187" w:rsidRPr="00607337" w:rsidTr="00A013F7">
        <w:trPr>
          <w:trHeight w:val="699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幼儿园触屏教学一体机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36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AD63C6" w:rsidRPr="00607337" w:rsidRDefault="00AD63C6" w:rsidP="00AD63C6">
            <w:pPr>
              <w:pStyle w:val="p0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 xml:space="preserve">一、显示要求： </w:t>
            </w:r>
          </w:p>
          <w:p w:rsidR="00AD63C6" w:rsidRPr="00607337" w:rsidRDefault="00AD63C6" w:rsidP="00AD63C6">
            <w:pPr>
              <w:pStyle w:val="p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 w:rsidR="00A013F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显示尺寸：≥65英寸(16:9)采用 LED 背光源 A 规屏。 </w:t>
            </w:r>
          </w:p>
          <w:p w:rsidR="00AD63C6" w:rsidRPr="00607337" w:rsidRDefault="00AD63C6" w:rsidP="00AD63C6">
            <w:pPr>
              <w:pStyle w:val="p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A013F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显示分辨率：1920(H)×1080(V)；亮度：≥350 cd/m2；对比度：4000：1；可视角度：≥178°。 </w:t>
            </w:r>
          </w:p>
          <w:p w:rsidR="00AD63C6" w:rsidRPr="00607337" w:rsidRDefault="00AD63C6" w:rsidP="00AD63C6">
            <w:pPr>
              <w:pStyle w:val="p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  <w:r w:rsidR="00A013F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整机功耗≤450W,关闭状态能效≤0.03，整机须符合国家一级能效标准。</w:t>
            </w:r>
          </w:p>
          <w:p w:rsidR="00AD63C6" w:rsidRPr="00607337" w:rsidRDefault="00AD63C6" w:rsidP="00AD63C6">
            <w:pPr>
              <w:pStyle w:val="p0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  <w:r w:rsidR="00A013F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灰度：最大 128 灰阶，128 灰阶为渐变状态。</w:t>
            </w:r>
            <w:r w:rsidRPr="00607337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 xml:space="preserve"> </w:t>
            </w:r>
          </w:p>
          <w:p w:rsidR="00AD63C6" w:rsidRPr="00607337" w:rsidRDefault="00AD63C6" w:rsidP="00AD63C6">
            <w:pPr>
              <w:pStyle w:val="p0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 xml:space="preserve">二、整机要求： </w:t>
            </w:r>
          </w:p>
          <w:p w:rsidR="00AD63C6" w:rsidRPr="00607337" w:rsidRDefault="00A013F7" w:rsidP="00AD63C6">
            <w:pPr>
              <w:pStyle w:val="p0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▲</w:t>
            </w:r>
            <w:r w:rsidR="00AD63C6"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</w:t>
            </w:r>
            <w:r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.</w:t>
            </w:r>
            <w:r w:rsidR="00AD63C6"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铝合金外框，喇叭、接口、按键前置设计，喇叭≥2×15W，≥6 个按键,其中前置接口须有PC-USB3.0、TV-USB2.0、HDMI、TOUCH。</w:t>
            </w:r>
          </w:p>
          <w:p w:rsidR="00AD63C6" w:rsidRPr="00607337" w:rsidRDefault="00AD63C6" w:rsidP="00AD63C6">
            <w:pPr>
              <w:pStyle w:val="p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A013F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具有 HDMI 输入*2，VGA 输入*1，VGA 输出*1，SD 卡*1，LAN 输入*1，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Touch接口*2，LAN 输出*1，MIC*1，</w:t>
            </w:r>
            <w:r w:rsidR="00A013F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B 型 USB 触摸端口*1，RS232*1 等常用端口。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ab/>
              <w:t xml:space="preserve"> </w:t>
            </w:r>
          </w:p>
          <w:p w:rsidR="00AD63C6" w:rsidRPr="00607337" w:rsidRDefault="00A013F7" w:rsidP="00AD63C6">
            <w:pPr>
              <w:pStyle w:val="p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AD63C6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整机具有 4mm 钢化玻璃。 </w:t>
            </w:r>
          </w:p>
          <w:p w:rsidR="00AD63C6" w:rsidRPr="00607337" w:rsidRDefault="00A013F7" w:rsidP="00AD63C6">
            <w:pPr>
              <w:pStyle w:val="p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AD63C6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整机采用十点或以上触摸点数，触摸分辨率需达到 32767×32767。</w:t>
            </w:r>
          </w:p>
          <w:p w:rsidR="00AD63C6" w:rsidRPr="00607337" w:rsidRDefault="00A013F7" w:rsidP="00AD63C6">
            <w:pPr>
              <w:pStyle w:val="p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</w:t>
            </w:r>
            <w:r w:rsidR="00AD63C6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屏幕表面可承受500g钢球在0.71米高度自由下落撞击</w:t>
            </w:r>
          </w:p>
          <w:p w:rsidR="00AD63C6" w:rsidRPr="00607337" w:rsidRDefault="00A013F7" w:rsidP="00AD63C6">
            <w:pPr>
              <w:pStyle w:val="p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6.</w:t>
            </w:r>
            <w:r w:rsidR="00AD63C6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红外感应定位触摸技术，自动识别，HID兔驱</w:t>
            </w:r>
          </w:p>
          <w:p w:rsidR="00AD63C6" w:rsidRPr="00607337" w:rsidRDefault="00A013F7" w:rsidP="00AD63C6">
            <w:pPr>
              <w:pStyle w:val="p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7.</w:t>
            </w:r>
            <w:r w:rsidR="00AD63C6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反应时间&lt;8ms</w:t>
            </w:r>
          </w:p>
          <w:p w:rsidR="00AD63C6" w:rsidRPr="00607337" w:rsidRDefault="00AD63C6" w:rsidP="00AD63C6">
            <w:pPr>
              <w:pStyle w:val="p0"/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 xml:space="preserve">四、电脑配置： </w:t>
            </w:r>
          </w:p>
          <w:p w:rsidR="00AD63C6" w:rsidRPr="00607337" w:rsidRDefault="00A013F7" w:rsidP="00AD63C6">
            <w:pPr>
              <w:pStyle w:val="p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▲</w:t>
            </w:r>
            <w:r w:rsidR="00AD63C6"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</w:t>
            </w:r>
            <w:r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.</w:t>
            </w:r>
            <w:r w:rsidR="00AD63C6"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CPU 不低于 Intel Core I3，主频≥3.7GHz，内存≥4G，硬盘≥128G SSD。 </w:t>
            </w:r>
          </w:p>
          <w:p w:rsidR="00AD63C6" w:rsidRPr="00607337" w:rsidRDefault="00AD63C6" w:rsidP="00AD63C6">
            <w:pPr>
              <w:pStyle w:val="p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A013F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模块化 OPS 主机采用插拔式结构，内部 Inter 标准 80pin 接口，无任何外接电源线和信号线，方便检测维护。 </w:t>
            </w:r>
          </w:p>
          <w:p w:rsidR="00AD63C6" w:rsidRPr="00607337" w:rsidRDefault="00AD63C6" w:rsidP="00AD63C6">
            <w:pPr>
              <w:pStyle w:val="p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  <w:r w:rsidR="00A013F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输入：USB 接口≥6，其中 USB3.0 接口≥2；输出：HDMI≥1，VGA≥1，RS232≥，RJ45≥1 且须具有 WI-FI 模块。 </w:t>
            </w:r>
          </w:p>
          <w:p w:rsidR="00AD63C6" w:rsidRPr="00607337" w:rsidRDefault="00836B49" w:rsidP="00AD63C6">
            <w:pPr>
              <w:pStyle w:val="p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五、</w:t>
            </w:r>
            <w:r w:rsidR="00AD63C6" w:rsidRPr="00607337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幼教教学软件</w:t>
            </w:r>
          </w:p>
          <w:p w:rsidR="00AD63C6" w:rsidRPr="00607337" w:rsidRDefault="00AD63C6" w:rsidP="00AD63C6">
            <w:pPr>
              <w:pStyle w:val="p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资源内容涵盖中文儿歌、中文童谣、英文儿歌、小故事、童话故事、学英语、学古诗、学拼音、识字、益智游戏、涂色拼图、数学游戏、语文游戏、英语游戏等资源，方便幼儿园教师在教学中组合使用；</w:t>
            </w:r>
          </w:p>
          <w:p w:rsidR="009778A7" w:rsidRPr="00607337" w:rsidRDefault="009778A7" w:rsidP="007315BD">
            <w:pPr>
              <w:rPr>
                <w:rFonts w:asciiTheme="majorEastAsia" w:eastAsiaTheme="majorEastAsia" w:hAnsiTheme="majorEastAsia" w:cs="宋体"/>
                <w:b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cs="宋体" w:hint="eastAsia"/>
                <w:b/>
                <w:sz w:val="24"/>
                <w:szCs w:val="24"/>
              </w:rPr>
              <w:t>六、互动教学白板软件</w:t>
            </w:r>
          </w:p>
          <w:p w:rsidR="009778A7" w:rsidRPr="00607337" w:rsidRDefault="00A013F7" w:rsidP="00A013F7">
            <w:pPr>
              <w:pStyle w:val="p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9778A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可直接切换到电脑桌面，方便老师使用桌面的教学资源。</w:t>
            </w:r>
          </w:p>
          <w:p w:rsidR="009778A7" w:rsidRPr="00607337" w:rsidRDefault="00A013F7" w:rsidP="00A013F7">
            <w:pPr>
              <w:pStyle w:val="p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9778A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提供多种笔型的书写工具，必须包含铅笔、荧光笔、纹理笔、毛笔等。</w:t>
            </w:r>
          </w:p>
          <w:p w:rsidR="009778A7" w:rsidRPr="00607337" w:rsidRDefault="00A013F7" w:rsidP="00A013F7">
            <w:pPr>
              <w:pStyle w:val="p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9778A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提供3种方式橡笔擦：对象擦、点擦除、清除页面</w:t>
            </w:r>
          </w:p>
          <w:p w:rsidR="009778A7" w:rsidRPr="00607337" w:rsidRDefault="00A013F7" w:rsidP="00A013F7">
            <w:pPr>
              <w:pStyle w:val="p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9778A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可插入png、jpg等格式的图片。</w:t>
            </w:r>
          </w:p>
          <w:p w:rsidR="009778A7" w:rsidRPr="00607337" w:rsidRDefault="00A013F7" w:rsidP="00A013F7">
            <w:pPr>
              <w:pStyle w:val="p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</w:t>
            </w:r>
            <w:r w:rsidR="009778A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可提供不同颜色的白板页、也可根据教学需求，任意改变页面背景，提供田字格、五线谱等学科页面。</w:t>
            </w:r>
          </w:p>
          <w:p w:rsidR="009778A7" w:rsidRPr="00607337" w:rsidRDefault="00A013F7" w:rsidP="00A013F7">
            <w:pPr>
              <w:pStyle w:val="p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6.</w:t>
            </w:r>
            <w:r w:rsidR="009778A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提供放大镜、探照灯、遮幕等常用工具，提供直尺、三角尺、量角器、圆规、等数学工具。</w:t>
            </w:r>
          </w:p>
          <w:p w:rsidR="003D2187" w:rsidRPr="00607337" w:rsidRDefault="00A013F7" w:rsidP="00A013F7">
            <w:pPr>
              <w:pStyle w:val="p0"/>
              <w:jc w:val="left"/>
              <w:rPr>
                <w:rFonts w:ascii="宋体" w:hAnsi="宋体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7.</w:t>
            </w:r>
            <w:r w:rsidR="009778A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可通过选择操作选中对象，可对对象</w:t>
            </w:r>
            <w:r w:rsidR="009778A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进行拷贝，剪接，黏贴，克隆，锁定，删除，组合，图层，隐藏等操作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电钢琴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3D2187" w:rsidRPr="00607337" w:rsidRDefault="007315BD" w:rsidP="007315BD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BL-8817力度参数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键盘盖：翻立盖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显示：LED数码管显示屏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外观；木纹黑、白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键盘: 88键标准力度配重键盘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双键盘；教学功能，可分左右手方式进行渐进方式学习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主板芯片；内置DREAM音源芯片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音色：主钢琴音色采用三角钢琴的音色。含380种乐器音色，双音色叠加760种音色【+】【-】键可以用来快速选择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节奏；128种；128种伴奏风格，其中包括13种中国名族风格，可提供128种乐队的演奏效果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伴奏控制：启动/停止，节拍速度+，节拍速度-，（灵活的自动伴奏控制功能，在您演奏键盘是提供完整的随心所欲的伴奏状态）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速度快慢控制：使用【速度+键】【速度-键】来控制速度，按【速度+键】即代表速度往上增加，按【速度-键】即代表速度往下减少。速度控制共有270段（30-300），上电预设值在第90段（Temepo=120）按住【速度+键】或【速度-键】1秒以上，可连续增加/减少速度。同是按住【速度+键】【速度-键】，则速度回到预设值。按【速度键】后再按数字开关或【+】【-】来选择速度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力度控制；按【力度】按键可以打开或者关闭钢琴的力度功能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13.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移调：移调功能可以使键盘上所有的音符整个向上或是向下移动12个音调，起始为0调，+-各12个音调，共计25个音调。便于使用熟悉的手法演奏其他调性的音乐。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14.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DSP效果器：包括键盘鼓、混响、合唱、双键盘、双音色可制造多种变化的音场果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15.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三踏板：从左到右；弱音脚踏、保持音脚踏、延音脚踏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16.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键盘控制：全键盘，综合和弦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17.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MIDI控制：可连接电脑手机平板（可快速而方便地连接到计算器上或其他MIDI设备进行互动及创作）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18.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录音功能：录音，放音，最大录音量为5000音符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19.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示范曲：80首歌曲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20.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内置双立体声扬声器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4欧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/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6瓦</w:t>
            </w:r>
            <w:r w:rsidRPr="00607337">
              <w:rPr>
                <w:rFonts w:asciiTheme="majorEastAsia" w:eastAsiaTheme="majorEastAsia" w:hAnsiTheme="majorEastAsia"/>
                <w:sz w:val="24"/>
                <w:szCs w:val="24"/>
              </w:rPr>
              <w:t>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20.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音频输入/输出功能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外置双耳机插座 ；直插式，无需转接头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电源；直流12v-3A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23.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组装规格：重锤组装规格；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135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 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77cm，对应长宽高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包装规格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142.3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37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31cm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手拉式活动音响设备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803F0D" w:rsidRPr="00607337" w:rsidRDefault="00803F0D" w:rsidP="00803F0D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户外音响拉杆便携移动大功率低音炮室外音箱蓝牙低音炮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3D2187" w:rsidRPr="00607337" w:rsidRDefault="00803F0D" w:rsidP="009778A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（220w大功率）8英寸+两只原装话筒</w:t>
            </w:r>
            <w:r w:rsidR="000E36BB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+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拉杆式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恒温直饮饮水机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19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3D2187" w:rsidRPr="00607337" w:rsidRDefault="000E36BB" w:rsidP="000E36BB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规格：</w:t>
            </w:r>
            <w:r w:rsidR="00FC0E38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430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320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1250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水胆容量：13L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功率：220V</w:t>
            </w:r>
            <w:r w:rsidR="00FC0E38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/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2KW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="00FC0E38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出水方式：一开一温</w:t>
            </w:r>
            <w:r w:rsidR="00FC0E38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="00FC0E38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过滤：PP棉+活性炭</w:t>
            </w:r>
            <w:r w:rsidR="00FC0E38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="00FC0E38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供水量：开水20L/h,温开水80L/h,可供50人饮用。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立式饮水机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3D2187" w:rsidRPr="00607337" w:rsidRDefault="00FC0E38" w:rsidP="00D94C8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规格：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310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305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920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="00D94C8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热水出水温度：90°以上</w:t>
            </w:r>
            <w:r w:rsidR="00D94C8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="00D94C8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功率：220V</w:t>
            </w:r>
            <w:r w:rsidR="00D94C8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/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420W    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="00D94C8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容量：36L旋转试出水，轻轻一旋即可，一体化钣金机架不易变形，耐高温/抗腐烂/无异味，钢化双玻璃门</w:t>
            </w:r>
            <w:r w:rsidR="00D94C8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四门冷柜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D94C8E" w:rsidRPr="00607337" w:rsidRDefault="00D94C8E" w:rsidP="00D94C8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规格：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1220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720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1900mm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全内外不锈钢材质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D94C8E" w:rsidRPr="00607337" w:rsidRDefault="00D94C8E" w:rsidP="00D94C8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3.优质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压缩机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电压220V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功率2*360W，容积：1000L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D94C8E" w:rsidRPr="00607337" w:rsidRDefault="00D94C8E" w:rsidP="00D94C8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温度范围：-18℃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～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0℃；制冷方式：直冷。</w:t>
            </w:r>
          </w:p>
          <w:p w:rsidR="00D94C8E" w:rsidRPr="00607337" w:rsidRDefault="00D94C8E" w:rsidP="00D94C8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数字防水温度显示并控制箱内温度，调节使用方便，箱内温度一目了然，全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部采用聚氨脂高压发泡，保温性能好，箱体强度高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3D2187" w:rsidRPr="00607337" w:rsidRDefault="00D94C8E" w:rsidP="00D94C8E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采用优质铜冷凝器，配置220V/35W冷凝器风扇电机两台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8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留样柜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3D2187" w:rsidRPr="00607337" w:rsidRDefault="002B47D4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规格：38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38.5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48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容积：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40升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双门消毒柜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3D2187" w:rsidRPr="00607337" w:rsidRDefault="002B47D4" w:rsidP="00553C61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规格：</w:t>
            </w:r>
            <w:r w:rsidR="00553C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1160</w:t>
            </w:r>
            <w:r w:rsidR="00553C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510</w:t>
            </w:r>
            <w:r w:rsidR="00553C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1710mm</w:t>
            </w:r>
            <w:r w:rsidR="00553C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电压功率：220V</w:t>
            </w:r>
            <w:r w:rsidR="00553C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/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1800W</w:t>
            </w:r>
            <w:r w:rsidR="00553C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温度：70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～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℃。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="00553C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容积：</w:t>
            </w:r>
            <w:r w:rsidR="00553C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680L</w:t>
            </w:r>
            <w:r w:rsidR="00553C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="00553C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对开门，不锈钢箱体，透明印花玻璃，铝合金门柱，臭氧消毒方式，远红外线烘干，开门断电，防止臭氧泄漏安全可靠，配置加粗层架</w:t>
            </w:r>
            <w:r w:rsidR="00553C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单门消毒柜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3D2187" w:rsidRPr="00607337" w:rsidRDefault="00553C61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规格：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570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510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1710mm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电压功率：220V900W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温度：70</w:t>
            </w:r>
            <w:r w:rsidR="001B48C2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～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℃。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型号：YTP-380A2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容积：380L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="00C2227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上下门，不锈钢箱体，透明印花玻璃，铝合金门柱，臭氧消毒方式，远红外线烘干，开门断电，防止臭氧泄漏，安全可靠，配置加粗层架</w:t>
            </w:r>
            <w:r w:rsidR="00C2227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水杯架（带消毒功能）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3D2187" w:rsidRPr="00607337" w:rsidRDefault="00B57F9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电压功率：220V</w:t>
            </w:r>
            <w:r w:rsidR="00842A9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/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600W</w:t>
            </w:r>
            <w:r w:rsidR="00842A9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容积：</w:t>
            </w:r>
            <w:r w:rsidR="00842A9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120L</w:t>
            </w:r>
            <w:r w:rsidR="00842A9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载重量：42个口杯</w:t>
            </w:r>
            <w:r w:rsidR="00842A9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消毒方式：臭氧+红外线，消毒温度：75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℃。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规格：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720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310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1220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13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电视机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3D2187" w:rsidRPr="00607337" w:rsidRDefault="003D218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智能/网络/4Ｋ/全金属/防护眼蓝光</w:t>
            </w:r>
            <w:r w:rsidR="001B48C2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14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壁扇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3D2187" w:rsidRPr="00607337" w:rsidRDefault="003D218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16寸纯铜电机</w:t>
            </w:r>
            <w:r w:rsidR="001B48C2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15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吊扇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42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3D2187" w:rsidRPr="00607337" w:rsidRDefault="003D218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54寸纯铜电机</w:t>
            </w:r>
            <w:r w:rsidR="001B48C2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16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绞肉机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1B48C2" w:rsidRPr="00607337" w:rsidRDefault="001B48C2" w:rsidP="001B48C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功率：220V/750W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3D2187" w:rsidRPr="00607337" w:rsidRDefault="001B48C2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尺寸：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390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400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690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，不锈钢外壳，皮带传动，铜线电机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17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切菜机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1B48C2" w:rsidRPr="00607337" w:rsidRDefault="001B48C2" w:rsidP="001B48C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功率：220V/1500W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3D2187" w:rsidRPr="00607337" w:rsidRDefault="001B48C2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尺寸：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490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530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990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，不锈钢外壳，铜线电机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18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切肉机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1B48C2" w:rsidRPr="00607337" w:rsidRDefault="001B48C2" w:rsidP="001B48C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功率：220V/750W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3D2187" w:rsidRPr="00607337" w:rsidRDefault="001B48C2" w:rsidP="001B48C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尺寸：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390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400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690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，不锈钢外壳，皮带传动，铜线电机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19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烧水机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6E59A7" w:rsidRPr="00607337" w:rsidRDefault="006E59A7" w:rsidP="006E59A7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功率：220V/3KW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3D2187" w:rsidRPr="00607337" w:rsidRDefault="006E59A7" w:rsidP="006E59A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尺寸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：约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490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430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710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，容量28L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6E59A7">
        <w:trPr>
          <w:trHeight w:val="699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蒸饭柜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6E59A7" w:rsidRPr="00607337" w:rsidRDefault="006E59A7" w:rsidP="006E59A7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规格：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700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600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1550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mm。</w:t>
            </w:r>
          </w:p>
          <w:p w:rsidR="003D2187" w:rsidRPr="00607337" w:rsidRDefault="006E59A7" w:rsidP="006E59A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采用优质不锈钢制作柜身，整体发泡加厚型，全不锈钢发热管，配有12个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约1kg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重不锈钢盆，带定时定温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,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带缺水断电功能，电压功率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为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380V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/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12KW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22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厨房小件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3D2187" w:rsidRPr="00607337" w:rsidRDefault="003D218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桑刀D2把，骨刀2号1把，铁木菜板1个，松木菜板1个</w:t>
            </w:r>
            <w:r w:rsidR="0060024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11#油盆1个，2号锅铲1个，10两炒勺1个，3两打菜勺1个，50cm铁锅1个，60cm加厚不锈钢盆1个，40</w:t>
            </w:r>
            <w:r w:rsidR="0060024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40</w:t>
            </w:r>
            <w:r w:rsidR="0060024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2.2</w:t>
            </w:r>
            <w:r w:rsidR="0060024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不锈钢桶1个，30</w:t>
            </w:r>
            <w:r w:rsidR="00E339E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</w:t>
            </w:r>
            <w:r w:rsidR="00E339E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2.2</w:t>
            </w:r>
            <w:r w:rsidR="00E339E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不锈钢菜桶1个，不锈钢小碗150个、不锈钢水杯100个、小勺子100个</w:t>
            </w:r>
            <w:r w:rsidR="00E339E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一体式电脑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E339EC" w:rsidRPr="00607337" w:rsidRDefault="00E339EC" w:rsidP="00E339EC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I3</w:t>
            </w:r>
            <w:r w:rsidR="00E72766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-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1115G4</w:t>
            </w:r>
            <w:r w:rsidR="00E72766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或同档次及以上品牌型号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/8G/256G固态/无驱/集显/有线键鼠套装/23.8寸黑色窄边框一体机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3D2187" w:rsidRPr="00607337" w:rsidRDefault="00E72766" w:rsidP="00E339EC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E339E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三年</w:t>
            </w:r>
            <w:r w:rsidR="00E339E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质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保</w:t>
            </w:r>
            <w:r w:rsidR="00E339EC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台式电脑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3D2187" w:rsidRPr="00607337" w:rsidRDefault="00E72766" w:rsidP="00FB1D7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i5-10400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六核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或同档次及以上品牌型号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/8GB内存/256GB固态硬</w:t>
            </w:r>
            <w:r w:rsidR="00FB1D7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盘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SSD+1T机械硬盘/无光驱/180W电源/PS2键盘/USB鼠标/云教室/ Windows 10 Home/21.5寸显示器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25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喷墨打印机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3D2187" w:rsidRPr="00607337" w:rsidRDefault="00E72766" w:rsidP="00E72766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A4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幅面，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4色墨仓式打印机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打印速度：黑色文本(A4)：约33 页/分钟，彩色文本(A4)：约15页/分钟，照片（4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6英寸）：27秒/页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打印分辨率：5760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1440 dpi（带有智能墨滴变换技术）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接口：USB接口，支持无边距打印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A013F7">
        <w:trPr>
          <w:trHeight w:val="699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26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激光打印机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FB1D7A" w:rsidRPr="00607337" w:rsidRDefault="00FB1D7A" w:rsidP="00FB1D7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A4幅面，黑白打印速度28PPM，首页打印输出8.5秒，处理器266MHZ，标配内存32M，打印分辨率600*600dpi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自动双面打印，进纸盒250+1页，鼓粉分离技术，随机墨粉2600页，推荐的介质重量：60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～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105g/m²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3D2187" w:rsidRPr="00607337" w:rsidRDefault="00FB1D7A" w:rsidP="00FB1D7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3.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产品尺寸：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356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360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186mm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 w:rsidP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27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激光多功能一体机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38033A" w:rsidRPr="00607337" w:rsidRDefault="0038033A" w:rsidP="0038033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A4幅面，具备打印、复印、扫描功能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3D2187" w:rsidRPr="00607337" w:rsidRDefault="0038033A" w:rsidP="0038033A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打印、复印速度30PPM，首页打印输出8.5秒，处理器266MHz，内存32M，打印分辨率600*600dpi，CIS扫描，双面打印，进纸盒250+1页，鼓粉分离技术，随即墨粉2600页。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28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过塑机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3D2187" w:rsidRPr="00607337" w:rsidRDefault="003D218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过胶机A3塑封机冷裱机铁轮铁壳相片办公封塑机 330过塑机(胶辊)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29</w:t>
            </w:r>
          </w:p>
        </w:tc>
        <w:tc>
          <w:tcPr>
            <w:tcW w:w="1418" w:type="dxa"/>
            <w:vAlign w:val="center"/>
          </w:tcPr>
          <w:p w:rsidR="003D2187" w:rsidRPr="00607337" w:rsidRDefault="003D2187" w:rsidP="00274298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3匹变频冷暖二级能效</w:t>
            </w:r>
            <w:r w:rsidR="00274298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方形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柜机</w:t>
            </w:r>
            <w:r w:rsidR="00274298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41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3D2187" w:rsidRPr="00607337" w:rsidRDefault="003D2187" w:rsidP="0060733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1.3匹变频冷暖二级能效</w:t>
            </w:r>
            <w:r w:rsidR="0060733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方形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柜机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2.挂机/柜机:柜机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3.单冷/冷暖:冷暖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4.匹数: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3匹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5.定频/变频:变频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6.能效等级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2级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7.适用面积（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㎡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～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40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8.制冷量（W）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≥7245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9.制热量（W）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≥9605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10.能源消耗效率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≥3.99(全年能源消耗效率）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11.制冷功率（W）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≤2121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12.制冷剂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R32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13.制热功率（W）:≤2905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14.电辅加热功率（W）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2100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15.电压/频率（V/Hz）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220V～/50Hz</w:t>
            </w:r>
            <w:r w:rsidR="0038033A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1.5匹变频冷暖二级能效挂机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3D2187" w:rsidRPr="00607337" w:rsidRDefault="00E55D81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1.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1.5匹变频冷暖二级能效挂机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.制热量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(W):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≥4598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.制热功率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(W):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≤1161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.电辅加热功率（W）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1000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.制冷剂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R32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.定频/变频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变频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.匹数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正1.5匹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.挂机/柜机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挂机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.外机噪音dB（A）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≤50.5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.能效等级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2级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1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.内机噪音dB（A）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≤高风挡35.5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1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.适用面积（</w:t>
            </w:r>
            <w:r w:rsidR="00BD71E2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㎡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16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～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1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.循环风量(m³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/h):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≥705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1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.制冷功率（W）:≤931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1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.制冷量（W）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≥3498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  <w:t>1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.电压/频率（V/Hz）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220V</w:t>
            </w:r>
            <w:r w:rsidR="00BD71E2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/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50Hz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31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挂式2匹空调（寝室活动室）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3D2187" w:rsidRPr="00607337" w:rsidRDefault="00BD71E2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挂机/柜机:挂机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单冷/冷暖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冷暖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匹数: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2匹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定频/变频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变频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能效等级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3级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适用面积（平方米）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20-30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能源消耗效率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3.78（全年能源消耗效率）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制冷量（W）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5000(600～6100)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制冷功率（W）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1570(200～2450)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制热量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(W):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6300(750～8000)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制冷剂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R32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制热功率(W):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2100(200～3036)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是否电辅加热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是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13.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电辅加热功率（W）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14.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内机噪音dB（A）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高风挡40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15.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外机噪音dB（A）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54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16.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循环风量(m³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/h):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910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 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32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电饭煲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3D2187" w:rsidRPr="00607337" w:rsidRDefault="003D2187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75L</w:t>
            </w:r>
            <w:r w:rsidR="00BD71E2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3D2187" w:rsidRPr="00607337" w:rsidTr="00FB61FE">
        <w:trPr>
          <w:trHeight w:val="907"/>
        </w:trPr>
        <w:tc>
          <w:tcPr>
            <w:tcW w:w="817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33</w:t>
            </w:r>
          </w:p>
        </w:tc>
        <w:tc>
          <w:tcPr>
            <w:tcW w:w="1418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单头大锅带小炒炉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3D2187" w:rsidRPr="00607337" w:rsidRDefault="003D2187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3D2187" w:rsidRPr="00607337" w:rsidRDefault="00BD71E2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规格：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2000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1000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mm×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1150mm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炉面板采用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厚约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mm不锈钢板制作。                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炉侧板采用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厚约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1.1mm不锈钢板制作。                           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炉脚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采用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φ50*2.0</w:t>
            </w:r>
            <w:r w:rsidR="003D2187" w:rsidRPr="00607337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㎜</w:t>
            </w:r>
            <w:r w:rsidR="003D2187" w:rsidRPr="00607337">
              <w:rPr>
                <w:rFonts w:asciiTheme="majorEastAsia" w:eastAsiaTheme="majorEastAsia" w:hAnsiTheme="majorEastAsia" w:cs="微软雅黑" w:hint="eastAsia"/>
                <w:sz w:val="24"/>
                <w:szCs w:val="24"/>
              </w:rPr>
              <w:t>不锈钢，可调性全钢子弹脚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                                        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配出水口龙头，配250W风机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6.</w:t>
            </w:r>
            <w:r w:rsidR="003D2187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采用节能环保型炉头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FB61FE" w:rsidRPr="00607337" w:rsidTr="00FB61FE">
        <w:trPr>
          <w:trHeight w:val="907"/>
        </w:trPr>
        <w:tc>
          <w:tcPr>
            <w:tcW w:w="817" w:type="dxa"/>
            <w:vAlign w:val="center"/>
          </w:tcPr>
          <w:p w:rsidR="00FB61FE" w:rsidRPr="00607337" w:rsidRDefault="00FB61FE" w:rsidP="00FB61FE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34</w:t>
            </w:r>
          </w:p>
        </w:tc>
        <w:tc>
          <w:tcPr>
            <w:tcW w:w="1418" w:type="dxa"/>
            <w:vAlign w:val="center"/>
          </w:tcPr>
          <w:p w:rsidR="00FB61FE" w:rsidRPr="00607337" w:rsidRDefault="00FB61F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商用抽油烟系统</w:t>
            </w:r>
          </w:p>
        </w:tc>
        <w:tc>
          <w:tcPr>
            <w:tcW w:w="992" w:type="dxa"/>
            <w:vAlign w:val="center"/>
          </w:tcPr>
          <w:p w:rsidR="00FB61FE" w:rsidRPr="00607337" w:rsidRDefault="005133B1" w:rsidP="00FB61FE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FB61FE" w:rsidRPr="00607337" w:rsidRDefault="00FB61FE" w:rsidP="00FB61FE">
            <w:pPr>
              <w:spacing w:line="22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8F4F66" w:rsidRPr="00607337" w:rsidRDefault="00FB61FE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 不锈钢烟罩：</w:t>
            </w:r>
          </w:p>
          <w:p w:rsidR="008F4F66" w:rsidRPr="00607337" w:rsidRDefault="008F4F66" w:rsidP="005133B1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（1）长约4</w:t>
            </w:r>
            <w:r w:rsidR="002029F5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；                               </w:t>
            </w:r>
          </w:p>
          <w:p w:rsidR="00FB61FE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5133B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）采用0.8mm不锈钢磨砂板。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 不锈钢油网格：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（1）规格：长约4000mm；                                  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5133B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）采用0.8mm不锈钢磨砂板；内置国标40#角铁加固。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 封墙板：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（1）长约4</w:t>
            </w:r>
            <w:r w:rsidR="005133B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；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（2）现场定制。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 变头: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(1)数量12个；</w:t>
            </w:r>
          </w:p>
          <w:p w:rsidR="002029F5" w:rsidRPr="00607337" w:rsidRDefault="002029F5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(2)长约2m；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</w:t>
            </w:r>
            <w:r w:rsidR="002029F5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)规格：约480×480mm；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</w:t>
            </w:r>
            <w:r w:rsidR="002029F5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)采用0.8mm镀锌板。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 弯头：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(1)数量12个；</w:t>
            </w:r>
          </w:p>
          <w:p w:rsidR="002029F5" w:rsidRPr="00607337" w:rsidRDefault="002029F5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(2)长约2m；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</w:t>
            </w:r>
            <w:r w:rsidR="002029F5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)规格：约480×480mm；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</w:t>
            </w:r>
            <w:r w:rsidR="002029F5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)采用0.8mm镀锌板。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6. 集油烟槽：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(1)</w:t>
            </w:r>
            <w:r w:rsidR="002029F5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长约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4m；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(2)规格：约480×480mm；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(3)采用0.8mm镀锌板。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7. 排油烟槽: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(1)</w:t>
            </w:r>
            <w:r w:rsidR="002029F5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长约1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2m；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(2)规格：约480×480mm；</w:t>
            </w:r>
          </w:p>
          <w:p w:rsidR="008F4F66" w:rsidRPr="00607337" w:rsidRDefault="008F4F66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(3)采用0.8mm镀锌板。</w:t>
            </w:r>
          </w:p>
          <w:p w:rsidR="007133BE" w:rsidRPr="00607337" w:rsidRDefault="007133BE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8. 圆筒风机:</w:t>
            </w:r>
          </w:p>
          <w:p w:rsidR="007133BE" w:rsidRPr="00607337" w:rsidRDefault="007133BE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(1)数量</w:t>
            </w:r>
            <w:r w:rsidR="002029F5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台；</w:t>
            </w:r>
          </w:p>
          <w:p w:rsidR="007133BE" w:rsidRPr="00607337" w:rsidRDefault="007133BE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(2) 功率：0.75KW;电压：220V。   </w:t>
            </w:r>
          </w:p>
          <w:p w:rsidR="008F4F66" w:rsidRPr="00607337" w:rsidRDefault="007133BE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9. 安装费</w:t>
            </w:r>
            <w:r w:rsidR="00A408D0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：</w:t>
            </w:r>
          </w:p>
          <w:p w:rsidR="008F4F66" w:rsidRPr="00607337" w:rsidRDefault="00A408D0" w:rsidP="008F4F66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人工安装费一项。</w:t>
            </w:r>
          </w:p>
          <w:p w:rsidR="00FB61FE" w:rsidRPr="00607337" w:rsidRDefault="00FB61FE" w:rsidP="00FB61FE">
            <w:pPr>
              <w:spacing w:line="22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35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室内地胶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400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㎡</w:t>
            </w:r>
          </w:p>
        </w:tc>
        <w:tc>
          <w:tcPr>
            <w:tcW w:w="4303" w:type="dxa"/>
            <w:vAlign w:val="center"/>
          </w:tcPr>
          <w:p w:rsidR="00BD71E2" w:rsidRPr="00607337" w:rsidRDefault="00BD71E2" w:rsidP="00BD71E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尺寸：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宽约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长约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25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，50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㎡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/卷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厚度：1.2mm（±0.15mm）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重量：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95Kg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:rsidR="00746129" w:rsidRPr="00607337" w:rsidRDefault="00BD71E2" w:rsidP="00BD71E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使用年限：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6年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表面耐磨：工程PVC耐磨层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36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悬浮地板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1705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㎡</w:t>
            </w:r>
          </w:p>
        </w:tc>
        <w:tc>
          <w:tcPr>
            <w:tcW w:w="4303" w:type="dxa"/>
            <w:vAlign w:val="center"/>
          </w:tcPr>
          <w:p w:rsidR="00746129" w:rsidRPr="00607337" w:rsidRDefault="00BD71E2" w:rsidP="0009144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产品规格：30.</w:t>
            </w:r>
            <w:r w:rsidR="0009144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50 cm×30.50 cm。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="0009144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产品厚度：</w:t>
            </w:r>
            <w:r w:rsidR="0009144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1.4cm</w:t>
            </w:r>
            <w:r w:rsidR="0009144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37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户外攀爬、滑滑梯、荡船、游乐组合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746129" w:rsidRPr="00607337" w:rsidRDefault="0009144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四面户外攀爬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滑滑梯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：约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310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22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240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荡船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：约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280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130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游乐组合5件套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38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户外攀爬、滑滑梯、荡船、游乐组合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746129" w:rsidRPr="00607337" w:rsidRDefault="0009144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六面户外攀爬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滑滑梯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：约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330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190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260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荡船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：约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280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130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游乐组合10件套</w:t>
            </w:r>
            <w:r w:rsidR="006F665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40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万象组合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实木户外体能组合16件套</w:t>
            </w:r>
            <w:r w:rsidR="006F665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42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幼儿园户外运动跨栏（圆底座8个一组，1米杆子）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塑料（圆底座8个一组，1米杆子）</w:t>
            </w:r>
            <w:r w:rsidR="006F665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43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幼儿园户外感统训练平衡木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椭圆形六桥二墩</w:t>
            </w:r>
            <w:r w:rsidR="006F665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44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羊角球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45cm塑胶</w:t>
            </w:r>
            <w:r w:rsidR="006F665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45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小皮球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16cm小皮球</w:t>
            </w:r>
            <w:r w:rsidR="006F665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46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幼儿园篮球架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2米加厚板大底座、篮球架</w:t>
            </w:r>
            <w:r w:rsidR="006F665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47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球类收纳架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不锈钢单排双层</w:t>
            </w:r>
            <w:r w:rsidR="006F665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49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户外玩具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746129" w:rsidRPr="00607337" w:rsidRDefault="006F6659" w:rsidP="006F665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1.2.5kg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装益智玩具25套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足球篮球各10个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双人木马10个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单人木马10个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八面户外攀爬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50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益智玩具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746129" w:rsidRPr="00607337" w:rsidRDefault="00746129" w:rsidP="006F665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16套</w:t>
            </w:r>
            <w:r w:rsidR="006F665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2.5kg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装</w:t>
            </w:r>
            <w:r w:rsidR="006F665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51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桌面玩具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746129" w:rsidRPr="00607337" w:rsidRDefault="00746129" w:rsidP="006F665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4套</w:t>
            </w:r>
            <w:r w:rsidR="006F665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2.5kg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装</w:t>
            </w:r>
            <w:r w:rsidR="006F665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52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儿童脚踏平衡车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辆</w:t>
            </w:r>
          </w:p>
        </w:tc>
        <w:tc>
          <w:tcPr>
            <w:tcW w:w="4303" w:type="dxa"/>
            <w:vAlign w:val="center"/>
          </w:tcPr>
          <w:p w:rsidR="00746129" w:rsidRPr="00607337" w:rsidRDefault="00746129" w:rsidP="008D7464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一体发泡轮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53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幼教脚踏三轮车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架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PVC轮单人座三轮车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54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幼儿玩具木马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塑料双人牧马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55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幼儿玩具翻斗车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辆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注塑单层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80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70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32cm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57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旋转黑板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746129" w:rsidRPr="00607337" w:rsidRDefault="008D7464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120cm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双面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58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毛巾架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不锈钢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59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水杯架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颗粒板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60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40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80cm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60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书架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90</w:t>
            </w:r>
            <w:r w:rsidR="008D7464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61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器材架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6层金属架子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50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200cm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62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幼儿区域操作材料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746129" w:rsidRPr="00607337" w:rsidRDefault="00A50761" w:rsidP="00A50761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10kg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益智玩具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63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办公椅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34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颗粒板实木椅子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64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办公桌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34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颗粒板实木桌子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65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幼儿桌子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张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防火面实木桌子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66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幼儿椅子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490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张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塑料椅子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67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学生课桌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防火面实木桌子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69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高50CM实木桌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37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实木板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60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52cm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70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实木椅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225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实木椅子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71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实木高低铺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套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实木双层床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132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62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130cm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72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幼儿推拉组合床（组/3位）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实木推拉组合床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150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65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85cm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72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幼儿推拉组合床（组/4位）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实木推拉组合床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150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65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100cm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74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单层幼儿床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320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张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130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60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24cm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77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书包柜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58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90cm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78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鞋柜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26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颗粒板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90cm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79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档案柜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19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金属板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180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39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118cm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80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档案柜（实木3门）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多层实木板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100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25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200cm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81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实木玩具柜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746129" w:rsidRPr="00607337" w:rsidRDefault="00746129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实木板</w:t>
            </w:r>
            <w:r w:rsidR="00A50761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90cm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81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玩具柜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40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颗粒板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90cm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82　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储物柜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颗粒板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90cm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83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区域柜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颗粒板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90cm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84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图书柜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实木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120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90cm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85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4层储物架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组</w:t>
            </w:r>
          </w:p>
        </w:tc>
        <w:tc>
          <w:tcPr>
            <w:tcW w:w="4303" w:type="dxa"/>
            <w:vAlign w:val="center"/>
          </w:tcPr>
          <w:p w:rsidR="00746129" w:rsidRPr="00607337" w:rsidRDefault="00746129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定制钢架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2.15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1.7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86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餐车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辆</w:t>
            </w:r>
          </w:p>
        </w:tc>
        <w:tc>
          <w:tcPr>
            <w:tcW w:w="4303" w:type="dxa"/>
            <w:vAlign w:val="center"/>
          </w:tcPr>
          <w:p w:rsidR="00746129" w:rsidRPr="00607337" w:rsidRDefault="00746129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中号，规格：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850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450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850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，全不锈钢制作，配静音轮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87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不锈钢菜桶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746129" w:rsidRPr="00607337" w:rsidRDefault="00746129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规格：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cm×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2.2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88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窗帘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724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米</w:t>
            </w:r>
          </w:p>
        </w:tc>
        <w:tc>
          <w:tcPr>
            <w:tcW w:w="4303" w:type="dxa"/>
            <w:vAlign w:val="center"/>
          </w:tcPr>
          <w:p w:rsidR="00746129" w:rsidRPr="00607337" w:rsidRDefault="00746129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75D有光+125D复合丝 450D/576F DTY（遮光度90％以上）</w:t>
            </w:r>
            <w:r w:rsidR="00E85C2E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89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双层工作台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个</w:t>
            </w:r>
          </w:p>
        </w:tc>
        <w:tc>
          <w:tcPr>
            <w:tcW w:w="4303" w:type="dxa"/>
            <w:vAlign w:val="center"/>
          </w:tcPr>
          <w:p w:rsidR="00746129" w:rsidRPr="00607337" w:rsidRDefault="00E85C2E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规格：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1800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mm×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800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mm×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800mm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     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台面板采用1.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mm不锈钢板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                                             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面板下垫18mm防潮防霉夹板,加1.0mm不锈钢封底 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                                   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面板层板加强筋梁用1.0mmmm不锈钢板。   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φ50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×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746129" w:rsidRPr="00607337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㎜</w:t>
            </w:r>
            <w:r w:rsidR="00746129" w:rsidRPr="00607337">
              <w:rPr>
                <w:rFonts w:asciiTheme="majorEastAsia" w:eastAsiaTheme="majorEastAsia" w:hAnsiTheme="majorEastAsia" w:cs="微软雅黑" w:hint="eastAsia"/>
                <w:sz w:val="24"/>
                <w:szCs w:val="24"/>
              </w:rPr>
              <w:t>不锈钢圆管脚通，可调节半钢脚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</w:tc>
      </w:tr>
      <w:tr w:rsidR="00746129" w:rsidRPr="00607337" w:rsidTr="00FB61FE">
        <w:trPr>
          <w:trHeight w:val="907"/>
        </w:trPr>
        <w:tc>
          <w:tcPr>
            <w:tcW w:w="817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90</w:t>
            </w:r>
          </w:p>
        </w:tc>
        <w:tc>
          <w:tcPr>
            <w:tcW w:w="1418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三星洗物池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46129" w:rsidRPr="00607337" w:rsidRDefault="00746129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张</w:t>
            </w:r>
          </w:p>
        </w:tc>
        <w:tc>
          <w:tcPr>
            <w:tcW w:w="4303" w:type="dxa"/>
            <w:vAlign w:val="center"/>
          </w:tcPr>
          <w:p w:rsidR="00746129" w:rsidRPr="00607337" w:rsidRDefault="00E85C2E" w:rsidP="00E85C2E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规格：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约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1800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mm×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700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mm×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800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mm 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+150mm 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   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台面板采用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厚约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mm不锈钢板制作。                                       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星盆斗采用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厚约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mm不锈钢板制作。                                                  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4.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台脚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采用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φ50</w:t>
            </w:r>
            <w:r w:rsidR="000248B6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×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746129" w:rsidRPr="00607337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㎜</w:t>
            </w:r>
            <w:r w:rsidR="00746129" w:rsidRPr="00607337">
              <w:rPr>
                <w:rFonts w:asciiTheme="majorEastAsia" w:eastAsiaTheme="majorEastAsia" w:hAnsiTheme="majorEastAsia" w:cs="微软雅黑" w:hint="eastAsia"/>
                <w:sz w:val="24"/>
                <w:szCs w:val="24"/>
              </w:rPr>
              <w:t>不锈钢圆管，可调性全钢子弹脚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                                       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5.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水池支架横管采用304#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不锈钢，厚约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1.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mm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30×30mm不锈钢方管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制作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。               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br/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6.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配豪华水龙头、下水器</w:t>
            </w:r>
            <w:r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746129" w:rsidRPr="0060733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</w:p>
        </w:tc>
      </w:tr>
    </w:tbl>
    <w:p w:rsidR="00FB61FE" w:rsidRPr="00607337" w:rsidRDefault="00FB61FE" w:rsidP="00FB61FE">
      <w:pPr>
        <w:spacing w:line="220" w:lineRule="atLeast"/>
        <w:jc w:val="center"/>
      </w:pPr>
    </w:p>
    <w:sectPr w:rsidR="00FB61FE" w:rsidRPr="00607337" w:rsidSect="004358AB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0F5" w:rsidRDefault="006640F5" w:rsidP="002B47D4">
      <w:pPr>
        <w:spacing w:after="0"/>
      </w:pPr>
      <w:r>
        <w:separator/>
      </w:r>
    </w:p>
  </w:endnote>
  <w:endnote w:type="continuationSeparator" w:id="0">
    <w:p w:rsidR="006640F5" w:rsidRDefault="006640F5" w:rsidP="002B47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45917"/>
      <w:docPartObj>
        <w:docPartGallery w:val="Page Numbers (Bottom of Page)"/>
        <w:docPartUnique/>
      </w:docPartObj>
    </w:sdtPr>
    <w:sdtContent>
      <w:p w:rsidR="00491AC4" w:rsidRDefault="00491AC4">
        <w:pPr>
          <w:pStyle w:val="a5"/>
          <w:jc w:val="center"/>
        </w:pPr>
        <w:fldSimple w:instr=" PAGE   \* MERGEFORMAT ">
          <w:r w:rsidR="000248B6" w:rsidRPr="000248B6">
            <w:rPr>
              <w:noProof/>
              <w:lang w:val="zh-CN"/>
            </w:rPr>
            <w:t>15</w:t>
          </w:r>
        </w:fldSimple>
      </w:p>
    </w:sdtContent>
  </w:sdt>
  <w:p w:rsidR="00491AC4" w:rsidRDefault="00491A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0F5" w:rsidRDefault="006640F5" w:rsidP="002B47D4">
      <w:pPr>
        <w:spacing w:after="0"/>
      </w:pPr>
      <w:r>
        <w:separator/>
      </w:r>
    </w:p>
  </w:footnote>
  <w:footnote w:type="continuationSeparator" w:id="0">
    <w:p w:rsidR="006640F5" w:rsidRDefault="006640F5" w:rsidP="002B47D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249CE"/>
    <w:multiLevelType w:val="multilevel"/>
    <w:tmpl w:val="37DE916C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48B6"/>
    <w:rsid w:val="0009144E"/>
    <w:rsid w:val="000C07A1"/>
    <w:rsid w:val="000E36BB"/>
    <w:rsid w:val="00112321"/>
    <w:rsid w:val="001B48C2"/>
    <w:rsid w:val="002029F5"/>
    <w:rsid w:val="00274298"/>
    <w:rsid w:val="002B47D4"/>
    <w:rsid w:val="00323B43"/>
    <w:rsid w:val="003407ED"/>
    <w:rsid w:val="0038033A"/>
    <w:rsid w:val="003D2187"/>
    <w:rsid w:val="003D37D8"/>
    <w:rsid w:val="0041689C"/>
    <w:rsid w:val="00426133"/>
    <w:rsid w:val="004358AB"/>
    <w:rsid w:val="00491AC4"/>
    <w:rsid w:val="005133B1"/>
    <w:rsid w:val="0054113A"/>
    <w:rsid w:val="00553C61"/>
    <w:rsid w:val="0060024E"/>
    <w:rsid w:val="00607337"/>
    <w:rsid w:val="006640F5"/>
    <w:rsid w:val="006B5D93"/>
    <w:rsid w:val="006E59A7"/>
    <w:rsid w:val="006F6659"/>
    <w:rsid w:val="007133BE"/>
    <w:rsid w:val="007315BD"/>
    <w:rsid w:val="00746129"/>
    <w:rsid w:val="007F2022"/>
    <w:rsid w:val="00803F0D"/>
    <w:rsid w:val="00836B49"/>
    <w:rsid w:val="00842A94"/>
    <w:rsid w:val="008B7726"/>
    <w:rsid w:val="008D7464"/>
    <w:rsid w:val="008F4F66"/>
    <w:rsid w:val="009778A7"/>
    <w:rsid w:val="00A013F7"/>
    <w:rsid w:val="00A408D0"/>
    <w:rsid w:val="00A50761"/>
    <w:rsid w:val="00AD63C6"/>
    <w:rsid w:val="00B57F9A"/>
    <w:rsid w:val="00BD71E2"/>
    <w:rsid w:val="00C22274"/>
    <w:rsid w:val="00C477E1"/>
    <w:rsid w:val="00C52692"/>
    <w:rsid w:val="00CB0765"/>
    <w:rsid w:val="00D31D50"/>
    <w:rsid w:val="00D94C8E"/>
    <w:rsid w:val="00DC1385"/>
    <w:rsid w:val="00E339EC"/>
    <w:rsid w:val="00E55D81"/>
    <w:rsid w:val="00E72766"/>
    <w:rsid w:val="00E85C2E"/>
    <w:rsid w:val="00F1654F"/>
    <w:rsid w:val="00F679D9"/>
    <w:rsid w:val="00FB1D7A"/>
    <w:rsid w:val="00FB61FE"/>
    <w:rsid w:val="00FC0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F5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B47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47D4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47D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47D4"/>
    <w:rPr>
      <w:rFonts w:ascii="Tahoma" w:hAnsi="Tahoma"/>
      <w:sz w:val="18"/>
      <w:szCs w:val="18"/>
    </w:rPr>
  </w:style>
  <w:style w:type="paragraph" w:customStyle="1" w:styleId="p0">
    <w:name w:val="p0"/>
    <w:basedOn w:val="a"/>
    <w:rsid w:val="00AD63C6"/>
    <w:pPr>
      <w:adjustRightInd/>
      <w:snapToGrid/>
      <w:spacing w:after="0"/>
      <w:jc w:val="both"/>
    </w:pPr>
    <w:rPr>
      <w:rFonts w:ascii="Calibri" w:eastAsia="宋体" w:hAnsi="Calibri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F7B1B15-0F7C-498E-88BD-EE8F9EDD7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15</Pages>
  <Words>1689</Words>
  <Characters>9633</Characters>
  <Application>Microsoft Office Word</Application>
  <DocSecurity>0</DocSecurity>
  <Lines>80</Lines>
  <Paragraphs>22</Paragraphs>
  <ScaleCrop>false</ScaleCrop>
  <Company/>
  <LinksUpToDate>false</LinksUpToDate>
  <CharactersWithSpaces>11300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36</cp:revision>
  <dcterms:created xsi:type="dcterms:W3CDTF">2008-09-11T17:20:00Z</dcterms:created>
  <dcterms:modified xsi:type="dcterms:W3CDTF">2022-07-11T02:34:00Z</dcterms:modified>
</cp:coreProperties>
</file>